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157" w:afterLines="50" w:afterAutospacing="0" w:line="240" w:lineRule="auto"/>
        <w:jc w:val="center"/>
        <w:textAlignment w:val="auto"/>
        <w:rPr>
          <w:rFonts w:hint="default" w:ascii="Arial" w:hAnsi="Arial" w:eastAsia="宋体" w:cs="Arial"/>
          <w:b/>
          <w:bCs/>
          <w:sz w:val="30"/>
          <w:szCs w:val="30"/>
          <w:lang w:val="en-US" w:eastAsia="zh-CN"/>
        </w:rPr>
      </w:pPr>
      <w:r>
        <w:rPr>
          <w:rFonts w:hint="default" w:ascii="Arial" w:hAnsi="Arial" w:eastAsia="宋体" w:cs="Arial"/>
          <w:b/>
          <w:bCs/>
          <w:sz w:val="30"/>
          <w:szCs w:val="30"/>
          <w:lang w:val="en-US" w:eastAsia="zh-CN"/>
        </w:rPr>
        <w:t>临床试验检查检验项目通道开通申请</w:t>
      </w:r>
    </w:p>
    <w:tbl>
      <w:tblPr>
        <w:tblStyle w:val="7"/>
        <w:tblpPr w:leftFromText="180" w:rightFromText="180" w:vertAnchor="text" w:horzAnchor="page" w:tblpX="1697" w:tblpY="154"/>
        <w:tblOverlap w:val="never"/>
        <w:tblW w:w="92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147"/>
        <w:gridCol w:w="1361"/>
        <w:gridCol w:w="679"/>
        <w:gridCol w:w="554"/>
        <w:gridCol w:w="566"/>
        <w:gridCol w:w="853"/>
        <w:gridCol w:w="267"/>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73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r>
              <w:rPr>
                <w:rFonts w:hint="default" w:ascii="Arial" w:hAnsi="Arial" w:cs="Arial" w:eastAsiaTheme="minorEastAsia"/>
                <w:b w:val="0"/>
                <w:bCs w:val="0"/>
                <w:sz w:val="21"/>
                <w:szCs w:val="21"/>
              </w:rPr>
              <w:t>项目名称</w:t>
            </w:r>
          </w:p>
        </w:tc>
        <w:tc>
          <w:tcPr>
            <w:tcW w:w="7529" w:type="dxa"/>
            <w:gridSpan w:val="8"/>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173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eastAsia="zh-CN"/>
              </w:rPr>
              <w:t>申办者</w:t>
            </w:r>
            <w:r>
              <w:rPr>
                <w:rFonts w:hint="eastAsia" w:ascii="Arial" w:hAnsi="Arial" w:cs="Arial" w:eastAsiaTheme="minorEastAsia"/>
                <w:b w:val="0"/>
                <w:bCs w:val="0"/>
                <w:sz w:val="21"/>
                <w:szCs w:val="21"/>
                <w:lang w:val="en-US" w:eastAsia="zh-CN"/>
              </w:rPr>
              <w:t>/CRO</w:t>
            </w:r>
          </w:p>
        </w:tc>
        <w:tc>
          <w:tcPr>
            <w:tcW w:w="7529" w:type="dxa"/>
            <w:gridSpan w:val="8"/>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173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专业科室</w:t>
            </w:r>
          </w:p>
        </w:tc>
        <w:tc>
          <w:tcPr>
            <w:tcW w:w="3741" w:type="dxa"/>
            <w:gridSpan w:val="4"/>
            <w:vAlign w:val="center"/>
          </w:tcPr>
          <w:p>
            <w:pPr>
              <w:pageBreakBefore w:val="0"/>
              <w:kinsoku/>
              <w:wordWrap/>
              <w:overflowPunct/>
              <w:topLinePunct w:val="0"/>
              <w:autoSpaceDE/>
              <w:autoSpaceDN/>
              <w:bidi w:val="0"/>
              <w:spacing w:after="0"/>
              <w:jc w:val="both"/>
              <w:textAlignment w:val="auto"/>
              <w:rPr>
                <w:rFonts w:hint="eastAsia" w:ascii="Arial" w:hAnsi="Arial" w:cs="Arial" w:eastAsiaTheme="minorEastAsia"/>
                <w:b w:val="0"/>
                <w:bCs w:val="0"/>
                <w:sz w:val="21"/>
                <w:szCs w:val="21"/>
                <w:lang w:eastAsia="zh-CN"/>
              </w:rPr>
            </w:pPr>
          </w:p>
        </w:tc>
        <w:tc>
          <w:tcPr>
            <w:tcW w:w="1419" w:type="dxa"/>
            <w:gridSpan w:val="2"/>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主要研究者</w:t>
            </w:r>
          </w:p>
        </w:tc>
        <w:tc>
          <w:tcPr>
            <w:tcW w:w="2369"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exact"/>
        </w:trPr>
        <w:tc>
          <w:tcPr>
            <w:tcW w:w="173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申请开通的检查检验项目（可附清单）</w:t>
            </w:r>
          </w:p>
        </w:tc>
        <w:tc>
          <w:tcPr>
            <w:tcW w:w="7529" w:type="dxa"/>
            <w:gridSpan w:val="8"/>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73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通道账号名称</w:t>
            </w:r>
          </w:p>
        </w:tc>
        <w:tc>
          <w:tcPr>
            <w:tcW w:w="7529" w:type="dxa"/>
            <w:gridSpan w:val="8"/>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i/>
                <w:iCs/>
                <w:color w:val="0000FF"/>
                <w:sz w:val="21"/>
                <w:szCs w:val="21"/>
                <w:lang w:val="en-US" w:eastAsia="zh-CN"/>
              </w:rPr>
              <w:t>“专业组名称+项目编号”模式作为项目代码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1730" w:type="dxa"/>
            <w:vMerge w:val="restart"/>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开通权限人员名单</w:t>
            </w: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173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173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bidi="ar-SA"/>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bidi="ar-SA"/>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trPr>
        <w:tc>
          <w:tcPr>
            <w:tcW w:w="173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bidi="ar-SA"/>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bidi="ar-SA"/>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73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73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173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173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tc>
        <w:tc>
          <w:tcPr>
            <w:tcW w:w="1147"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医生姓名</w:t>
            </w:r>
          </w:p>
        </w:tc>
        <w:tc>
          <w:tcPr>
            <w:tcW w:w="1361"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67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工号</w:t>
            </w: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c>
          <w:tcPr>
            <w:tcW w:w="112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联系手机</w:t>
            </w:r>
          </w:p>
        </w:tc>
        <w:tc>
          <w:tcPr>
            <w:tcW w:w="2102"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trPr>
        <w:tc>
          <w:tcPr>
            <w:tcW w:w="173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主要研究者声明</w:t>
            </w:r>
          </w:p>
        </w:tc>
        <w:tc>
          <w:tcPr>
            <w:tcW w:w="7529" w:type="dxa"/>
            <w:gridSpan w:val="8"/>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firstLine="420" w:firstLineChars="200"/>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作为本项目的主要研究者，我将对本专业组在本通道账户开出的检查检验项目负责，如超出合同约定的检查检验费，医院可在本试验研究费中扣除超出金额。同时，我将确保本试验在本通道帐户开出检查检验项目，如错用其他试验通道帐户，将被取消使用现有试验通道的资格。</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firstLine="2520" w:firstLineChars="1200"/>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签名：                   日期：</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exact"/>
        </w:trPr>
        <w:tc>
          <w:tcPr>
            <w:tcW w:w="173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机构办公室意见</w:t>
            </w:r>
          </w:p>
        </w:tc>
        <w:tc>
          <w:tcPr>
            <w:tcW w:w="7529" w:type="dxa"/>
            <w:gridSpan w:val="8"/>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firstLine="420" w:firstLineChars="200"/>
              <w:jc w:val="both"/>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同意开通。请研究者开出检查检验项目时，仔细核对，不能错入其他试验通道。如错入通道开出检查检验项目请马上通知机构办管理人员从后台更正。</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firstLine="2520" w:firstLineChars="1200"/>
              <w:jc w:val="both"/>
              <w:textAlignment w:val="auto"/>
              <w:rPr>
                <w:rFonts w:hint="eastAsia" w:ascii="Arial" w:hAnsi="Arial" w:cs="Arial" w:eastAsiaTheme="minorEastAsia"/>
                <w:b w:val="0"/>
                <w:bCs w:val="0"/>
                <w:sz w:val="21"/>
                <w:szCs w:val="21"/>
                <w:lang w:val="en-US" w:eastAsia="zh-CN"/>
              </w:rPr>
            </w:pP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firstLine="2520" w:firstLineChars="1200"/>
              <w:jc w:val="both"/>
              <w:textAlignment w:val="auto"/>
              <w:rPr>
                <w:rFonts w:hint="eastAsia" w:ascii="Arial" w:hAnsi="Arial" w:cs="Arial" w:eastAsiaTheme="minorEastAsia"/>
                <w:b w:val="0"/>
                <w:bCs w:val="0"/>
                <w:sz w:val="21"/>
                <w:szCs w:val="21"/>
                <w:lang w:val="en-US" w:eastAsia="zh-CN"/>
              </w:rPr>
            </w:pP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firstLine="2520" w:firstLineChars="1200"/>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签名：                   日期：</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157" w:afterLines="50" w:afterAutospacing="0" w:line="240" w:lineRule="auto"/>
        <w:jc w:val="both"/>
        <w:textAlignment w:val="auto"/>
        <w:rPr>
          <w:rFonts w:hint="default" w:ascii="Arial" w:hAnsi="Arial" w:eastAsia="宋体" w:cs="Arial"/>
          <w:b/>
          <w:bCs/>
          <w:sz w:val="30"/>
          <w:szCs w:val="30"/>
          <w:lang w:val="en-US" w:eastAsia="zh-CN"/>
        </w:rPr>
      </w:pPr>
      <w:bookmarkStart w:id="0" w:name="_GoBack"/>
      <w:bookmarkEnd w:id="0"/>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Arial" w:hAnsi="Arial" w:cs="Arial" w:eastAsiaTheme="minorEastAsia"/>
        <w:b w:val="0"/>
        <w:bCs/>
        <w:color w:val="0A24E8"/>
        <w:sz w:val="18"/>
        <w:szCs w:val="18"/>
        <w:lang w:val="en-US" w:eastAsia="zh-CN"/>
      </w:rPr>
    </w:pPr>
    <w:r>
      <w:rPr>
        <w:rFonts w:hint="eastAsia" w:ascii="Arial" w:hAnsi="Arial" w:cs="Arial" w:eastAsiaTheme="minorEastAsia"/>
        <w:b w:val="0"/>
        <w:bCs/>
        <w:color w:val="auto"/>
        <w:sz w:val="18"/>
        <w:szCs w:val="18"/>
        <w:lang w:val="en-US" w:eastAsia="zh-CN"/>
      </w:rPr>
      <w:t>生效日期：</w:t>
    </w:r>
    <w:r>
      <w:rPr>
        <w:rFonts w:hint="eastAsia" w:ascii="Arial" w:hAnsi="Arial" w:cs="Arial" w:eastAsiaTheme="minorEastAsia"/>
        <w:b w:val="0"/>
        <w:bCs/>
        <w:color w:val="0A24E8"/>
        <w:sz w:val="18"/>
        <w:szCs w:val="18"/>
        <w:lang w:val="en-US" w:eastAsia="zh-CN"/>
      </w:rPr>
      <w:t>2022-2-14</w:t>
    </w: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sz w:val="18"/>
        <w:szCs w:val="18"/>
        <w:lang w:val="en-US" w:eastAsia="zh-CN"/>
      </w:rPr>
    </w:pPr>
    <w:r>
      <w:rPr>
        <w:rFonts w:hint="eastAsia" w:ascii="Arial" w:hAnsi="Arial" w:cs="Arial" w:eastAsiaTheme="minorEastAsia"/>
        <w:b w:val="0"/>
        <w:bCs/>
        <w:sz w:val="18"/>
        <w:szCs w:val="18"/>
        <w:lang w:val="en-US" w:eastAsia="zh-CN"/>
      </w:rPr>
      <w:t>Related to:</w:t>
    </w:r>
    <w:r>
      <w:rPr>
        <w:rFonts w:hint="default"/>
        <w:sz w:val="18"/>
        <w:szCs w:val="18"/>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0pt;margin-top:769.9pt;height:0pt;width:418.5pt;mso-position-horizontal-relative:page;mso-position-vertical-relative:page;z-index:251659264;mso-width-relative:margin;mso-height-relative:page;mso-width-percent:1000;" filled="f" stroked="t" coordsize="21600,21600" o:gfxdata="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3ni19MAAAACAQAADwAA&#10;AAAAAAABACAAAAAiAAAAZHJzL2Rvd25yZXYueG1sUEsBAhQAFAAAAAgAh07iQH9BalHiAQAAsQMA&#10;AA4AAAAAAAAAAQAgAAAAIgEAAGRycy9lMm9Eb2MueG1sUEsFBgAAAAAGAAYAWQEAAHYFAAAAAA==&#10;">
              <v:fill on="f" focussize="0,0"/>
              <v:stroke color="#000000 [3213]" miterlimit="8" joinstyle="miter"/>
              <v:imagedata o:title=""/>
              <o:lock v:ext="edit" aspectratio="f"/>
            </v:line>
          </w:pict>
        </mc:Fallback>
      </mc:AlternateContent>
    </w:r>
    <w:r>
      <w:rPr>
        <w:rFonts w:hint="eastAsia" w:ascii="Arial" w:hAnsi="Arial" w:cs="Arial" w:eastAsiaTheme="minorEastAsia"/>
        <w:b w:val="0"/>
        <w:bCs/>
        <w:sz w:val="18"/>
        <w:szCs w:val="18"/>
        <w:lang w:val="en-US" w:eastAsia="zh-CN"/>
      </w:rPr>
      <w:t xml:space="preserve"> </w:t>
    </w:r>
    <w:r>
      <w:rPr>
        <w:rFonts w:hint="default" w:ascii="Arial" w:hAnsi="Arial" w:cs="Arial" w:eastAsiaTheme="minorEastAsia"/>
        <w:b w:val="0"/>
        <w:bCs/>
        <w:sz w:val="18"/>
        <w:szCs w:val="18"/>
      </w:rPr>
      <w:t>GZXK-GCP-JGB-</w:t>
    </w:r>
    <w:r>
      <w:rPr>
        <w:rFonts w:hint="default" w:ascii="Arial" w:hAnsi="Arial" w:cs="Arial" w:eastAsiaTheme="minorEastAsia"/>
        <w:b w:val="0"/>
        <w:bCs/>
        <w:color w:val="0A24E8"/>
        <w:sz w:val="18"/>
        <w:szCs w:val="18"/>
        <w:lang w:val="en-US" w:eastAsia="zh-CN"/>
      </w:rPr>
      <w:t>Y</w:t>
    </w:r>
    <w:r>
      <w:rPr>
        <w:rFonts w:hint="eastAsia" w:ascii="Arial" w:hAnsi="Arial" w:cs="Arial" w:eastAsiaTheme="minorEastAsia"/>
        <w:b w:val="0"/>
        <w:bCs/>
        <w:color w:val="0A24E8"/>
        <w:sz w:val="18"/>
        <w:szCs w:val="18"/>
        <w:lang w:val="en-US" w:eastAsia="zh-CN"/>
      </w:rPr>
      <w:t>W</w:t>
    </w:r>
    <w:r>
      <w:rPr>
        <w:rFonts w:hint="default" w:ascii="Arial" w:hAnsi="Arial" w:cs="Arial" w:eastAsiaTheme="minorEastAsia"/>
        <w:b w:val="0"/>
        <w:bCs/>
        <w:color w:val="0A24E8"/>
        <w:sz w:val="18"/>
        <w:szCs w:val="18"/>
      </w:rPr>
      <w:t>-</w:t>
    </w:r>
    <w:r>
      <w:rPr>
        <w:rFonts w:hint="default" w:ascii="Arial" w:hAnsi="Arial" w:cs="Arial" w:eastAsiaTheme="minorEastAsia"/>
        <w:b w:val="0"/>
        <w:bCs/>
        <w:color w:val="0A24E8"/>
        <w:sz w:val="18"/>
        <w:szCs w:val="18"/>
        <w:lang w:val="en-US" w:eastAsia="zh-CN"/>
      </w:rPr>
      <w:t>SOP</w:t>
    </w:r>
    <w:r>
      <w:rPr>
        <w:rFonts w:hint="default" w:ascii="Arial" w:hAnsi="Arial" w:cs="Arial" w:eastAsiaTheme="minorEastAsia"/>
        <w:b w:val="0"/>
        <w:bCs/>
        <w:color w:val="0A24E8"/>
        <w:sz w:val="18"/>
        <w:szCs w:val="18"/>
      </w:rPr>
      <w:t>-0</w:t>
    </w:r>
    <w:r>
      <w:rPr>
        <w:rFonts w:hint="eastAsia" w:ascii="Arial" w:hAnsi="Arial" w:cs="Arial" w:eastAsiaTheme="minorEastAsia"/>
        <w:b w:val="0"/>
        <w:bCs/>
        <w:color w:val="0A24E8"/>
        <w:sz w:val="18"/>
        <w:szCs w:val="18"/>
        <w:lang w:val="en-US" w:eastAsia="zh-CN"/>
      </w:rPr>
      <w:t>12-</w:t>
    </w:r>
    <w:r>
      <w:rPr>
        <w:rFonts w:hint="default" w:ascii="Arial" w:hAnsi="Arial" w:cs="Arial" w:eastAsiaTheme="minorEastAsia"/>
        <w:b w:val="0"/>
        <w:bCs/>
        <w:color w:val="0A24E8"/>
        <w:sz w:val="18"/>
        <w:szCs w:val="18"/>
      </w:rPr>
      <w:t>R0</w:t>
    </w:r>
    <w:r>
      <w:rPr>
        <w:rFonts w:hint="eastAsia" w:ascii="Arial" w:hAnsi="Arial" w:cs="Arial" w:eastAsiaTheme="minorEastAsia"/>
        <w:b w:val="0"/>
        <w:bCs/>
        <w:color w:val="0A24E8"/>
        <w:sz w:val="18"/>
        <w:szCs w:val="18"/>
        <w:lang w:val="en-US" w:eastAsia="zh-C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p>
  </w:footnote>
  <w:footnote w:type="continuationSeparator"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textAlignment w:val="auto"/>
    </w:pPr>
    <w:r>
      <w:drawing>
        <wp:inline distT="0" distB="0" distL="114300" distR="114300">
          <wp:extent cx="1073150" cy="229235"/>
          <wp:effectExtent l="0" t="0" r="12700"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1073150" cy="229235"/>
                  </a:xfrm>
                  <a:prstGeom prst="rect">
                    <a:avLst/>
                  </a:prstGeom>
                  <a:noFill/>
                  <a:ln>
                    <a:noFill/>
                  </a:ln>
                </pic:spPr>
              </pic:pic>
            </a:graphicData>
          </a:graphic>
        </wp:inline>
      </w:drawing>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jc w:val="right"/>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临床试验机构文件（</w:t>
    </w:r>
    <w:r>
      <w:rPr>
        <w:rFonts w:hint="eastAsia" w:asciiTheme="majorEastAsia" w:hAnsiTheme="majorEastAsia" w:eastAsiaTheme="majorEastAsia" w:cstheme="majorEastAsia"/>
        <w:u w:val="none"/>
        <w:lang w:val="en-US" w:eastAsia="zh-CN"/>
      </w:rPr>
      <w:t>机构办公室-</w:t>
    </w:r>
    <w:r>
      <w:rPr>
        <w:rFonts w:hint="eastAsia" w:asciiTheme="majorEastAsia" w:hAnsiTheme="majorEastAsia" w:eastAsiaTheme="majorEastAsia" w:cstheme="majorEastAsia"/>
        <w:i/>
        <w:iCs/>
        <w:u w:val="single"/>
        <w:lang w:val="en-US" w:eastAsia="zh-CN"/>
      </w:rPr>
      <w:t>药物</w:t>
    </w:r>
    <w:r>
      <w:rPr>
        <w:rFonts w:hint="eastAsia" w:asciiTheme="majorEastAsia" w:hAnsiTheme="majorEastAsia" w:eastAsiaTheme="majorEastAsia" w:cstheme="majorEastAsia"/>
        <w:lang w:val="en-US" w:eastAsia="zh-CN"/>
      </w:rPr>
      <w:t>）</w:t>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ind w:firstLine="4830" w:firstLineChars="2300"/>
      <w:jc w:val="right"/>
      <w:textAlignment w:val="auto"/>
      <w:rPr>
        <w:rFonts w:hint="default" w:asciiTheme="majorEastAsia" w:hAnsiTheme="majorEastAsia" w:eastAsiaTheme="majorEastAsia" w:cstheme="majorEastAsia"/>
        <w:lang w:val="en-US" w:eastAsia="zh-CN"/>
      </w:rPr>
    </w:pPr>
    <w:r>
      <w:rPr>
        <w:rFonts w:hint="default" w:ascii="Arial" w:hAnsi="Arial" w:cs="Arial" w:eastAsiaTheme="minorEastAsia"/>
        <w:b w:val="0"/>
        <w:bCs/>
        <w:sz w:val="21"/>
        <w:szCs w:val="21"/>
      </w:rPr>
      <w:t>GZXK-GCP-JGB-</w:t>
    </w:r>
    <w:r>
      <w:rPr>
        <w:rFonts w:hint="default" w:ascii="Arial" w:hAnsi="Arial" w:cs="Arial" w:eastAsiaTheme="minorEastAsia"/>
        <w:b w:val="0"/>
        <w:bCs/>
        <w:color w:val="0A24E8"/>
        <w:sz w:val="21"/>
        <w:szCs w:val="21"/>
        <w:lang w:val="en-US" w:eastAsia="zh-CN"/>
      </w:rPr>
      <w:t>Y</w:t>
    </w:r>
    <w:r>
      <w:rPr>
        <w:rFonts w:hint="eastAsia" w:ascii="Arial" w:hAnsi="Arial" w:cs="Arial" w:eastAsiaTheme="minorEastAsia"/>
        <w:b w:val="0"/>
        <w:bCs/>
        <w:color w:val="0A24E8"/>
        <w:sz w:val="21"/>
        <w:szCs w:val="21"/>
        <w:lang w:val="en-US" w:eastAsia="zh-CN"/>
      </w:rPr>
      <w:t>W</w:t>
    </w:r>
    <w:r>
      <w:rPr>
        <w:rFonts w:hint="default" w:ascii="Arial" w:hAnsi="Arial" w:cs="Arial" w:eastAsiaTheme="minorEastAsia"/>
        <w:b w:val="0"/>
        <w:bCs/>
        <w:color w:val="0A24E8"/>
        <w:sz w:val="21"/>
        <w:szCs w:val="21"/>
      </w:rPr>
      <w:t>-</w:t>
    </w:r>
    <w:r>
      <w:rPr>
        <w:rFonts w:hint="eastAsia" w:ascii="Arial" w:hAnsi="Arial" w:cs="Arial" w:eastAsiaTheme="minorEastAsia"/>
        <w:b w:val="0"/>
        <w:bCs/>
        <w:color w:val="0A24E8"/>
        <w:sz w:val="21"/>
        <w:szCs w:val="21"/>
        <w:lang w:val="en-US" w:eastAsia="zh-CN"/>
      </w:rPr>
      <w:t>WSH</w:t>
    </w:r>
    <w:r>
      <w:rPr>
        <w:rFonts w:hint="default" w:ascii="Arial" w:hAnsi="Arial" w:cs="Arial" w:eastAsiaTheme="minorEastAsia"/>
        <w:b w:val="0"/>
        <w:bCs/>
        <w:color w:val="0A24E8"/>
        <w:sz w:val="21"/>
        <w:szCs w:val="21"/>
      </w:rPr>
      <w:t>-</w:t>
    </w:r>
    <w:r>
      <w:rPr>
        <w:rFonts w:hint="eastAsia" w:ascii="Arial" w:hAnsi="Arial" w:cs="Arial" w:eastAsiaTheme="minorEastAsia"/>
        <w:b w:val="0"/>
        <w:bCs/>
        <w:color w:val="0A24E8"/>
        <w:sz w:val="21"/>
        <w:szCs w:val="21"/>
        <w:lang w:val="en-US" w:eastAsia="zh-CN"/>
      </w:rPr>
      <w:t>053</w:t>
    </w:r>
    <w:r>
      <w:rPr>
        <w:rFonts w:hint="default" w:ascii="Arial" w:hAnsi="Arial" w:cs="Arial" w:eastAsiaTheme="minorEastAsia"/>
        <w:b w:val="0"/>
        <w:bCs/>
        <w:color w:val="0A24E8"/>
        <w:sz w:val="21"/>
        <w:szCs w:val="21"/>
      </w:rPr>
      <w:t>-R0</w:t>
    </w:r>
    <w:r>
      <w:rPr>
        <w:rFonts w:hint="eastAsia" w:ascii="Arial" w:hAnsi="Arial" w:cs="Arial" w:eastAsiaTheme="minorEastAsia"/>
        <w:b w:val="0"/>
        <w:bCs/>
        <w:color w:val="0A24E8"/>
        <w:sz w:val="21"/>
        <w:szCs w:val="21"/>
        <w:lang w:val="en-US" w:eastAsia="zh-CN"/>
      </w:rPr>
      <w:t>1</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56CE1"/>
    <w:rsid w:val="008D1D99"/>
    <w:rsid w:val="02A22556"/>
    <w:rsid w:val="05BF0FBD"/>
    <w:rsid w:val="07B11193"/>
    <w:rsid w:val="07EE5001"/>
    <w:rsid w:val="083508BF"/>
    <w:rsid w:val="08F913DA"/>
    <w:rsid w:val="09922354"/>
    <w:rsid w:val="09EA4C78"/>
    <w:rsid w:val="0AED773A"/>
    <w:rsid w:val="0B204108"/>
    <w:rsid w:val="0C694D66"/>
    <w:rsid w:val="0D534F16"/>
    <w:rsid w:val="0D61335D"/>
    <w:rsid w:val="146C5354"/>
    <w:rsid w:val="15160E9C"/>
    <w:rsid w:val="16F2267C"/>
    <w:rsid w:val="17A9628A"/>
    <w:rsid w:val="184470D9"/>
    <w:rsid w:val="1AC45D31"/>
    <w:rsid w:val="1BA6769F"/>
    <w:rsid w:val="1C9B4E14"/>
    <w:rsid w:val="1EFA35C7"/>
    <w:rsid w:val="1FAF5C9F"/>
    <w:rsid w:val="23680D3B"/>
    <w:rsid w:val="2B190E2F"/>
    <w:rsid w:val="2C0E3F0C"/>
    <w:rsid w:val="307C1C70"/>
    <w:rsid w:val="3496305F"/>
    <w:rsid w:val="34CB3C07"/>
    <w:rsid w:val="36966D42"/>
    <w:rsid w:val="39316B45"/>
    <w:rsid w:val="3A1A2D7D"/>
    <w:rsid w:val="3B251081"/>
    <w:rsid w:val="3E2C6526"/>
    <w:rsid w:val="4042519F"/>
    <w:rsid w:val="40626FEA"/>
    <w:rsid w:val="43F80D60"/>
    <w:rsid w:val="47C80A0F"/>
    <w:rsid w:val="48134D6C"/>
    <w:rsid w:val="4BBD146A"/>
    <w:rsid w:val="4E62423D"/>
    <w:rsid w:val="4EB620BF"/>
    <w:rsid w:val="4EF43311"/>
    <w:rsid w:val="4FD70D07"/>
    <w:rsid w:val="530D5228"/>
    <w:rsid w:val="55A83BBD"/>
    <w:rsid w:val="55E715C3"/>
    <w:rsid w:val="560D7971"/>
    <w:rsid w:val="59690443"/>
    <w:rsid w:val="5B8A5421"/>
    <w:rsid w:val="64056CE1"/>
    <w:rsid w:val="68C346D9"/>
    <w:rsid w:val="694C65C9"/>
    <w:rsid w:val="6A5C3C00"/>
    <w:rsid w:val="6AFD6A24"/>
    <w:rsid w:val="6C736677"/>
    <w:rsid w:val="6E0A2B8A"/>
    <w:rsid w:val="6F2E7FEC"/>
    <w:rsid w:val="6FED12C2"/>
    <w:rsid w:val="70E8709F"/>
    <w:rsid w:val="728D5402"/>
    <w:rsid w:val="73F80D1E"/>
    <w:rsid w:val="7691761B"/>
    <w:rsid w:val="76C83CB2"/>
    <w:rsid w:val="7BDE597C"/>
    <w:rsid w:val="7CC609B9"/>
    <w:rsid w:val="7DC17C89"/>
    <w:rsid w:val="7F592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otnote reference"/>
    <w:basedOn w:val="8"/>
    <w:qFormat/>
    <w:uiPriority w:val="0"/>
    <w:rPr>
      <w:vertAlign w:val="superscript"/>
    </w:rPr>
  </w:style>
  <w:style w:type="paragraph" w:styleId="10">
    <w:name w:val="List Paragraph"/>
    <w:basedOn w:val="1"/>
    <w:qFormat/>
    <w:uiPriority w:val="34"/>
    <w:pPr>
      <w:ind w:firstLine="420" w:firstLineChars="200"/>
    </w:pPr>
  </w:style>
  <w:style w:type="table" w:customStyle="1" w:styleId="11">
    <w:name w:val="Table Normal"/>
    <w:semiHidden/>
    <w:unhideWhenUsed/>
    <w:qFormat/>
    <w:uiPriority w:val="0"/>
    <w:tblPr>
      <w:tblCellMar>
        <w:top w:w="0" w:type="dxa"/>
        <w:left w:w="0" w:type="dxa"/>
        <w:bottom w:w="0" w:type="dxa"/>
        <w:right w:w="0" w:type="dxa"/>
      </w:tblCellMar>
    </w:tblPr>
  </w:style>
  <w:style w:type="character" w:customStyle="1" w:styleId="12">
    <w:name w:val="fontstyle21"/>
    <w:basedOn w:val="8"/>
    <w:qFormat/>
    <w:uiPriority w:val="0"/>
    <w:rPr>
      <w:rFonts w:ascii="宋体" w:hAnsi="宋体" w:eastAsia="宋体" w:cs="宋体"/>
      <w:color w:val="000000"/>
      <w:sz w:val="24"/>
      <w:szCs w:val="24"/>
    </w:rPr>
  </w:style>
  <w:style w:type="character" w:customStyle="1" w:styleId="13">
    <w:name w:val="fontstyle01"/>
    <w:basedOn w:val="8"/>
    <w:qFormat/>
    <w:uiPriority w:val="0"/>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524</Words>
  <Characters>567</Characters>
  <Lines>0</Lines>
  <Paragraphs>0</Paragraphs>
  <TotalTime>0</TotalTime>
  <ScaleCrop>false</ScaleCrop>
  <LinksUpToDate>false</LinksUpToDate>
  <CharactersWithSpaces>773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2022-03-02T01:07:00Z</dcterms:created>
  <dc:creator>ZHOU MC</dc:creator>
  <cp:lastModifiedBy>gzxk</cp:lastModifiedBy>
  <dcterms:modified xsi:type="dcterms:W3CDTF">2023-02-27T00:42:32Z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F221737CB9CD407F8229F5B3A089AB87</vt:lpwstr>
  </property>
</Properties>
</file>