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临床试验新增研究者培训记录</w:t>
      </w:r>
      <w:r>
        <w:rPr>
          <w:rFonts w:hint="eastAsia" w:ascii="Arial" w:hAnsi="Arial" w:cs="Arial" w:eastAsiaTheme="minorEastAsia"/>
          <w:b/>
          <w:bCs w:val="0"/>
          <w:sz w:val="30"/>
          <w:szCs w:val="30"/>
          <w:lang w:val="en-US" w:eastAsia="zh-CN"/>
        </w:rPr>
        <w:t>表</w:t>
      </w:r>
    </w:p>
    <w:tbl>
      <w:tblPr>
        <w:tblStyle w:val="7"/>
        <w:tblpPr w:leftFromText="180" w:rightFromText="180" w:vertAnchor="text" w:horzAnchor="page" w:tblpX="1697" w:tblpY="154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558"/>
        <w:gridCol w:w="419"/>
        <w:gridCol w:w="2141"/>
        <w:gridCol w:w="216"/>
        <w:gridCol w:w="1103"/>
        <w:gridCol w:w="181"/>
        <w:gridCol w:w="908"/>
        <w:gridCol w:w="129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76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申办者</w:t>
            </w: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  <w:t>/CRO</w:t>
            </w:r>
          </w:p>
        </w:tc>
        <w:tc>
          <w:tcPr>
            <w:tcW w:w="76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6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专业科室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主要研究者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培训时间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培训内容</w:t>
            </w: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培训地点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培训单位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研究者签名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default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  <w:t>培训者签名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6-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14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7B11193"/>
    <w:rsid w:val="07EE5001"/>
    <w:rsid w:val="083508BF"/>
    <w:rsid w:val="08F913DA"/>
    <w:rsid w:val="0A1D324F"/>
    <w:rsid w:val="0AED773A"/>
    <w:rsid w:val="0B204108"/>
    <w:rsid w:val="0F7F376F"/>
    <w:rsid w:val="15160E9C"/>
    <w:rsid w:val="184470D9"/>
    <w:rsid w:val="23680D3B"/>
    <w:rsid w:val="3A1A2D7D"/>
    <w:rsid w:val="4E62423D"/>
    <w:rsid w:val="64056CE1"/>
    <w:rsid w:val="6AFD6A24"/>
    <w:rsid w:val="6C736677"/>
    <w:rsid w:val="70E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246</Characters>
  <Lines>0</Lines>
  <Paragraphs>0</Paragraphs>
  <TotalTime>0</TotalTime>
  <ScaleCrop>false</ScaleCrop>
  <LinksUpToDate>false</LinksUpToDate>
  <CharactersWithSpaces>404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2023-02-27T00:39:31Z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