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157" w:afterLines="50" w:afterAutospacing="0" w:line="240" w:lineRule="auto"/>
        <w:jc w:val="center"/>
        <w:textAlignment w:val="auto"/>
        <w:rPr>
          <w:rFonts w:hint="default" w:ascii="Arial" w:hAnsi="Arial" w:eastAsia="宋体" w:cs="Arial"/>
          <w:b/>
          <w:bCs/>
          <w:sz w:val="30"/>
          <w:szCs w:val="30"/>
          <w:lang w:val="en-US" w:eastAsia="zh-CN"/>
        </w:rPr>
      </w:pPr>
      <w:r>
        <w:rPr>
          <w:rFonts w:hint="default" w:ascii="Arial" w:hAnsi="Arial" w:eastAsia="宋体" w:cs="Arial"/>
          <w:b/>
          <w:bCs/>
          <w:sz w:val="30"/>
          <w:szCs w:val="30"/>
          <w:lang w:val="en-US" w:eastAsia="zh-CN"/>
        </w:rPr>
        <w:t>稽查申请表</w:t>
      </w:r>
    </w:p>
    <w:tbl>
      <w:tblPr>
        <w:tblStyle w:val="7"/>
        <w:tblpPr w:leftFromText="180" w:rightFromText="180" w:vertAnchor="text" w:horzAnchor="page" w:tblpX="1697" w:tblpY="154"/>
        <w:tblOverlap w:val="never"/>
        <w:tblW w:w="92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3054"/>
        <w:gridCol w:w="687"/>
        <w:gridCol w:w="1419"/>
        <w:gridCol w:w="1067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</w:rPr>
              <w:t>项目名称</w:t>
            </w:r>
          </w:p>
        </w:tc>
        <w:tc>
          <w:tcPr>
            <w:tcW w:w="752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  <w:t>申办者</w:t>
            </w:r>
          </w:p>
        </w:tc>
        <w:tc>
          <w:tcPr>
            <w:tcW w:w="752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  <w:t>CRO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  <w:t>CRA</w:t>
            </w:r>
          </w:p>
        </w:tc>
        <w:tc>
          <w:tcPr>
            <w:tcW w:w="23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  <w:t>SMO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  <w:t>CRC</w:t>
            </w:r>
          </w:p>
        </w:tc>
        <w:tc>
          <w:tcPr>
            <w:tcW w:w="23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  <w:t>专业科室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  <w:t>主要研究者</w:t>
            </w:r>
          </w:p>
        </w:tc>
        <w:tc>
          <w:tcPr>
            <w:tcW w:w="23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7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  <w:t>稽查人员单位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7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7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  <w:t>稽查原因</w:t>
            </w:r>
          </w:p>
        </w:tc>
        <w:tc>
          <w:tcPr>
            <w:tcW w:w="752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  <w:t>计划稽查日期</w:t>
            </w:r>
          </w:p>
        </w:tc>
        <w:tc>
          <w:tcPr>
            <w:tcW w:w="752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  <w:t>稽查申请人签字</w:t>
            </w:r>
          </w:p>
        </w:tc>
        <w:tc>
          <w:tcPr>
            <w:tcW w:w="752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 w:firstLine="2520" w:firstLineChars="1200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  <w:t>签名：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  <w:t>主要研究者意见</w:t>
            </w:r>
          </w:p>
        </w:tc>
        <w:tc>
          <w:tcPr>
            <w:tcW w:w="752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 w:firstLine="2520" w:firstLineChars="1200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  <w:t>签名：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  <w:t>机构办公室意见</w:t>
            </w:r>
          </w:p>
        </w:tc>
        <w:tc>
          <w:tcPr>
            <w:tcW w:w="752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 w:firstLine="2520" w:firstLineChars="1200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  <w:t>签名：                   日期：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157" w:afterLines="50" w:afterAutospacing="0" w:line="240" w:lineRule="auto"/>
        <w:jc w:val="both"/>
        <w:textAlignment w:val="auto"/>
        <w:rPr>
          <w:rFonts w:hint="default" w:ascii="Arial" w:hAnsi="Arial" w:eastAsia="宋体" w:cs="Arial"/>
          <w:b/>
          <w:bCs/>
          <w:sz w:val="30"/>
          <w:szCs w:val="30"/>
          <w:lang w:val="en-US" w:eastAsia="zh-CN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textAlignment w:val="auto"/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</w:pPr>
    <w:r>
      <w:rPr>
        <w:rFonts w:hint="eastAsia" w:ascii="Arial" w:hAnsi="Arial" w:cs="Arial" w:eastAsiaTheme="minorEastAsia"/>
        <w:b w:val="0"/>
        <w:bCs/>
        <w:color w:val="auto"/>
        <w:sz w:val="18"/>
        <w:szCs w:val="18"/>
        <w:lang w:val="en-US" w:eastAsia="zh-CN"/>
      </w:rPr>
      <w:t>生效日期：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2022-2-14</w:t>
    </w:r>
  </w:p>
  <w:p>
    <w:pPr>
      <w:pStyle w:val="2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textAlignment w:val="auto"/>
      <w:rPr>
        <w:rFonts w:hint="default"/>
        <w:sz w:val="18"/>
        <w:szCs w:val="18"/>
        <w:lang w:val="en-US" w:eastAsia="zh-CN"/>
      </w:rPr>
    </w:pPr>
    <w:r>
      <w:rPr>
        <w:rFonts w:hint="eastAsia" w:ascii="Arial" w:hAnsi="Arial" w:cs="Arial" w:eastAsiaTheme="minorEastAsia"/>
        <w:b w:val="0"/>
        <w:bCs/>
        <w:sz w:val="18"/>
        <w:szCs w:val="18"/>
        <w:lang w:val="en-US" w:eastAsia="zh-CN"/>
      </w:rPr>
      <w:t>Related to:</w:t>
    </w:r>
    <w:r>
      <w:rPr>
        <w:rFonts w:hint="default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314950" cy="0"/>
              <wp:effectExtent l="0" t="0" r="0" b="0"/>
              <wp:wrapNone/>
              <wp:docPr id="8" name="直接连接符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49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_x0000_s1026" o:spid="_x0000_s1026" o:spt="20" style="position:absolute;left:0pt;margin-left:90pt;margin-top:769.9pt;height:0pt;width:418.5pt;mso-position-horizontal-relative:page;mso-position-vertical-relative:page;z-index:251659264;mso-width-relative:margin;mso-height-relative:page;mso-width-percent:1000;" filled="f" stroked="t" coordsize="21600,21600" o:gfxdata="UEsDBAoAAAAAAIdO4kAAAAAAAAAAAAAAAAAEAAAAZHJzL1BLAwQUAAAACACHTuJAh3ni19MAAAAC&#10;AQAADwAAAGRycy9kb3ducmV2LnhtbE2PTUvDQBCG74L/YRnBi9hNK2iJ2fSgiILgR23tdZodk2B2&#10;Nuxum+ivd+pFLwMP7/DOM8VidJ3aU4itZwPTSQaKuPK25drA6u3ufA4qJmSLnWcy8EURFuXxUYG5&#10;9QO/0n6ZaiUlHHM00KTU51rHqiGHceJ7Ysk+fHCYBEOtbcBByl2nZ1l2qR22LBca7OmmoepzuXMG&#10;wjPHfj0+4vfD5vb9ZTN7CvfDmTGnJ9PsGlSiMf0tw0Ff1KEUp63fsY2qMyCPpN8p2fziSnB7QF0W&#10;+r96+QNQSwMEFAAAAAgAh07iQH9BalHiAQAAsQMAAA4AAABkcnMvZTJvRG9jLnhtbK1TzW4TMRC+&#10;I/EOlu9kk0BQu8qmh0blgiAS8AATr71ryX/yuNnkJXgBJG5w4sidt6F9DMbeNC3l0gN78I7HM9/4&#10;+2a8vNhbw3Yyovau4bPJlDPphG+16xr+6ePVizPOMIFrwXgnG36QyC9Wz58th1DLue+9aWVkBOKw&#10;HkLD+5RCXVUoemkBJz5IR4fKRwuJtrGr2ggDoVtTzafT19XgYxuiFxKRvOvxkB8R41MAvVJayLUX&#10;11a6NKJGaSARJex1QL4qt1VKivReKZSJmYYT01RWKkL2Nq/Vagl1FyH0WhyvAE+5wiNOFrSjoieo&#10;NSRg11H/A2W1iB69ShPhbTUSKYoQi9n0kTYfegiycCGpMZxEx/8HK97tNpHptuHUdgeWGn7z5efv&#10;z99uf32l9ebHd3aWRRoC1hR76TbxuMOwiZnxXkWb/8SF7Yuwh5Owcp+YIOfi5ezV+YI0F3dn1X1i&#10;iJjeSG9ZNhputMucoYbdW0xUjELvQrLb+SttTOmbcWxo+PliviBkoFlUNANk2kB80HWcgeloyEWK&#10;BRG90W3OzjgYu+2liWwHeTTKl4lStb/Ccuk1YD/GlaNxaKxO9A6MtiTdw2zjCCTLNQqUra1vD0W3&#10;4qdOljLHqcuj8nBfsu9f2uo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3ni19MAAAACAQAADwAA&#10;AAAAAAABACAAAAAiAAAAZHJzL2Rvd25yZXYueG1sUEsBAhQAFAAAAAgAh07iQH9BalHiAQAAsQMA&#10;AA4AAAAAAAAAAQAgAAAAIgEAAGRycy9lMm9Eb2MueG1sUEsFBgAAAAAGAAYAWQEAAHYFAAAAAA==&#10;">
              <v:fill on="f" focussize="0,0"/>
              <v:stroke color="#000000 [3213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Arial" w:hAnsi="Arial" w:cs="Arial" w:eastAsiaTheme="minorEastAsia"/>
        <w:b w:val="0"/>
        <w:bCs/>
        <w:sz w:val="18"/>
        <w:szCs w:val="18"/>
        <w:lang w:val="en-US" w:eastAsia="zh-CN"/>
      </w:rPr>
      <w:t xml:space="preserve"> </w:t>
    </w:r>
    <w:r>
      <w:rPr>
        <w:rFonts w:hint="default" w:ascii="Arial" w:hAnsi="Arial" w:cs="Arial" w:eastAsiaTheme="minorEastAsia"/>
        <w:b w:val="0"/>
        <w:bCs/>
        <w:sz w:val="18"/>
        <w:szCs w:val="18"/>
      </w:rPr>
      <w:t>GZXK-GCP-JGB-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Y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W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SOP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-0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21-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R0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</w:p>
  </w:footnote>
  <w:footnote w:type="continuationSeparator" w:id="1">
    <w:p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/>
      <w:pBdr>
        <w:bottom w:val="dotted" w:color="auto" w:sz="4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textAlignment w:val="auto"/>
    </w:pPr>
    <w:r>
      <w:drawing>
        <wp:inline distT="0" distB="0" distL="114300" distR="114300">
          <wp:extent cx="1073150" cy="229235"/>
          <wp:effectExtent l="0" t="0" r="12700" b="18415"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3150" cy="22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3"/>
      <w:keepNext w:val="0"/>
      <w:keepLines w:val="0"/>
      <w:pageBreakBefore w:val="0"/>
      <w:widowControl/>
      <w:pBdr>
        <w:bottom w:val="dotted" w:color="auto" w:sz="4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jc w:val="right"/>
      <w:textAlignment w:val="auto"/>
      <w:rPr>
        <w:rFonts w:hint="eastAsia" w:asciiTheme="majorEastAsia" w:hAnsiTheme="majorEastAsia" w:eastAsiaTheme="majorEastAsia" w:cstheme="majorEastAsia"/>
        <w:lang w:val="en-US" w:eastAsia="zh-CN"/>
      </w:rPr>
    </w:pPr>
    <w:r>
      <w:rPr>
        <w:rFonts w:hint="eastAsia" w:asciiTheme="majorEastAsia" w:hAnsiTheme="majorEastAsia" w:eastAsiaTheme="majorEastAsia" w:cstheme="majorEastAsia"/>
        <w:lang w:val="en-US" w:eastAsia="zh-CN"/>
      </w:rPr>
      <w:t>临床试验机构文件（</w:t>
    </w:r>
    <w:r>
      <w:rPr>
        <w:rFonts w:hint="eastAsia" w:asciiTheme="majorEastAsia" w:hAnsiTheme="majorEastAsia" w:eastAsiaTheme="majorEastAsia" w:cstheme="majorEastAsia"/>
        <w:u w:val="none"/>
        <w:lang w:val="en-US" w:eastAsia="zh-CN"/>
      </w:rPr>
      <w:t>机构办公室-</w:t>
    </w:r>
    <w:r>
      <w:rPr>
        <w:rFonts w:hint="eastAsia" w:asciiTheme="majorEastAsia" w:hAnsiTheme="majorEastAsia" w:eastAsiaTheme="majorEastAsia" w:cstheme="majorEastAsia"/>
        <w:i/>
        <w:iCs/>
        <w:u w:val="single"/>
        <w:lang w:val="en-US" w:eastAsia="zh-CN"/>
      </w:rPr>
      <w:t>药物</w:t>
    </w:r>
    <w:r>
      <w:rPr>
        <w:rFonts w:hint="eastAsia" w:asciiTheme="majorEastAsia" w:hAnsiTheme="majorEastAsia" w:eastAsiaTheme="majorEastAsia" w:cstheme="majorEastAsia"/>
        <w:lang w:val="en-US" w:eastAsia="zh-CN"/>
      </w:rPr>
      <w:t>）</w:t>
    </w:r>
  </w:p>
  <w:p>
    <w:pPr>
      <w:pStyle w:val="3"/>
      <w:keepNext w:val="0"/>
      <w:keepLines w:val="0"/>
      <w:pageBreakBefore w:val="0"/>
      <w:widowControl/>
      <w:pBdr>
        <w:bottom w:val="dotted" w:color="auto" w:sz="4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ind w:firstLine="4830" w:firstLineChars="2300"/>
      <w:jc w:val="right"/>
      <w:textAlignment w:val="auto"/>
      <w:rPr>
        <w:rFonts w:hint="default" w:asciiTheme="majorEastAsia" w:hAnsiTheme="majorEastAsia" w:eastAsiaTheme="majorEastAsia" w:cstheme="majorEastAsia"/>
        <w:lang w:val="en-US" w:eastAsia="zh-CN"/>
      </w:rPr>
    </w:pPr>
    <w:r>
      <w:rPr>
        <w:rFonts w:hint="default" w:ascii="Arial" w:hAnsi="Arial" w:cs="Arial" w:eastAsiaTheme="minorEastAsia"/>
        <w:b w:val="0"/>
        <w:bCs/>
        <w:sz w:val="21"/>
        <w:szCs w:val="21"/>
      </w:rPr>
      <w:t>GZXK-GCP-JGB-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Y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W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</w:rPr>
      <w:t>-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WSH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</w:rPr>
      <w:t>-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052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</w:rPr>
      <w:t>-R0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1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56CE1"/>
    <w:rsid w:val="008D1D99"/>
    <w:rsid w:val="02A22556"/>
    <w:rsid w:val="05BF0FBD"/>
    <w:rsid w:val="07B11193"/>
    <w:rsid w:val="07EE5001"/>
    <w:rsid w:val="083508BF"/>
    <w:rsid w:val="08F913DA"/>
    <w:rsid w:val="09922354"/>
    <w:rsid w:val="09EA4C78"/>
    <w:rsid w:val="0AED773A"/>
    <w:rsid w:val="0B204108"/>
    <w:rsid w:val="0C694D66"/>
    <w:rsid w:val="0D534F16"/>
    <w:rsid w:val="0D61335D"/>
    <w:rsid w:val="146C5354"/>
    <w:rsid w:val="15160E9C"/>
    <w:rsid w:val="16F2267C"/>
    <w:rsid w:val="17A9628A"/>
    <w:rsid w:val="184470D9"/>
    <w:rsid w:val="1AC45D31"/>
    <w:rsid w:val="1BA6769F"/>
    <w:rsid w:val="1EFA35C7"/>
    <w:rsid w:val="1FAF5C9F"/>
    <w:rsid w:val="23680D3B"/>
    <w:rsid w:val="2B190E2F"/>
    <w:rsid w:val="2C0E3F0C"/>
    <w:rsid w:val="307C1C70"/>
    <w:rsid w:val="3496305F"/>
    <w:rsid w:val="34CB3C07"/>
    <w:rsid w:val="36966D42"/>
    <w:rsid w:val="39316B45"/>
    <w:rsid w:val="3A1A2D7D"/>
    <w:rsid w:val="3B251081"/>
    <w:rsid w:val="3E2C6526"/>
    <w:rsid w:val="3F504B07"/>
    <w:rsid w:val="4042519F"/>
    <w:rsid w:val="40626FEA"/>
    <w:rsid w:val="43F80D60"/>
    <w:rsid w:val="48134D6C"/>
    <w:rsid w:val="4BBD146A"/>
    <w:rsid w:val="4E62423D"/>
    <w:rsid w:val="4FD70D07"/>
    <w:rsid w:val="530D5228"/>
    <w:rsid w:val="55A83BBD"/>
    <w:rsid w:val="55E715C3"/>
    <w:rsid w:val="560D7971"/>
    <w:rsid w:val="59690443"/>
    <w:rsid w:val="5A49074C"/>
    <w:rsid w:val="5B8A5421"/>
    <w:rsid w:val="64056CE1"/>
    <w:rsid w:val="68C346D9"/>
    <w:rsid w:val="694C65C9"/>
    <w:rsid w:val="6A5C3C00"/>
    <w:rsid w:val="6ABB01AD"/>
    <w:rsid w:val="6AFD6A24"/>
    <w:rsid w:val="6C736677"/>
    <w:rsid w:val="6E0A2B8A"/>
    <w:rsid w:val="6F2E7FEC"/>
    <w:rsid w:val="6FED12C2"/>
    <w:rsid w:val="70E8709F"/>
    <w:rsid w:val="728D5402"/>
    <w:rsid w:val="73F80D1E"/>
    <w:rsid w:val="7691761B"/>
    <w:rsid w:val="76C83CB2"/>
    <w:rsid w:val="7BDE597C"/>
    <w:rsid w:val="7DC17C89"/>
    <w:rsid w:val="7F59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otnote reference"/>
    <w:basedOn w:val="8"/>
    <w:qFormat/>
    <w:uiPriority w:val="0"/>
    <w:rPr>
      <w:vertAlign w:val="superscript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fontstyle21"/>
    <w:basedOn w:val="8"/>
    <w:qFormat/>
    <w:uiPriority w:val="0"/>
    <w:rPr>
      <w:rFonts w:ascii="宋体" w:hAnsi="宋体" w:eastAsia="宋体" w:cs="宋体"/>
      <w:color w:val="000000"/>
      <w:sz w:val="24"/>
      <w:szCs w:val="24"/>
    </w:rPr>
  </w:style>
  <w:style w:type="character" w:customStyle="1" w:styleId="13">
    <w:name w:val="fontstyle01"/>
    <w:basedOn w:val="8"/>
    <w:qFormat/>
    <w:uiPriority w:val="0"/>
    <w:rPr>
      <w:rFonts w:ascii="宋体" w:hAnsi="宋体" w:eastAsia="宋体" w:cs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233</Words>
  <Characters>281</Characters>
  <Lines>0</Lines>
  <Paragraphs>0</Paragraphs>
  <TotalTime>0</TotalTime>
  <ScaleCrop>false</ScaleCrop>
  <LinksUpToDate>false</LinksUpToDate>
  <CharactersWithSpaces>497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2022-03-02T01:07:00Z</dcterms:created>
  <dc:creator>ZHOU MC</dc:creator>
  <cp:lastModifiedBy>gzxk</cp:lastModifiedBy>
  <dcterms:modified xsi:type="dcterms:W3CDTF">2023-02-27T00:43:22Z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F221737CB9CD407F8229F5B3A089AB87</vt:lpwstr>
  </property>
</Properties>
</file>